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4725" w14:textId="6D4F2051" w:rsidR="0078266F" w:rsidRPr="003D555C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3D555C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r w:rsidR="003D555C" w:rsidRPr="003D55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AUTO - COLOR SLOVAKIA, </w:t>
      </w:r>
      <w:proofErr w:type="spellStart"/>
      <w:r w:rsidR="003D555C" w:rsidRPr="003D55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s.r.o</w:t>
      </w:r>
      <w:proofErr w:type="spellEnd"/>
      <w:r w:rsidR="003D555C" w:rsidRPr="003D55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D555C" w:rsidRPr="003D55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D555C" w:rsidRPr="003D55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Jesenná 1, 080 01 Prešov, </w:t>
      </w:r>
      <w:r w:rsidR="003D555C" w:rsidRPr="003D555C">
        <w:rPr>
          <w:rFonts w:ascii="Times New Roman" w:hAnsi="Times New Roman"/>
          <w:color w:val="000000"/>
          <w:sz w:val="24"/>
          <w:szCs w:val="24"/>
        </w:rPr>
        <w:t>IČO: 31736505</w:t>
      </w:r>
    </w:p>
    <w:p w14:paraId="786F4FF9" w14:textId="77777777" w:rsidR="0078266F" w:rsidRPr="003D555C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D555C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3D555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D555C">
        <w:rPr>
          <w:rFonts w:ascii="Times New Roman" w:hAnsi="Times New Roman"/>
          <w:b/>
          <w:bCs/>
          <w:sz w:val="24"/>
          <w:szCs w:val="24"/>
        </w:rPr>
        <w:t>Reklamovaný</w:t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3C0D9C"/>
    <w:rsid w:val="003D1C46"/>
    <w:rsid w:val="003D555C"/>
    <w:rsid w:val="00451D25"/>
    <w:rsid w:val="0078266F"/>
    <w:rsid w:val="00834B7A"/>
    <w:rsid w:val="00835A0A"/>
    <w:rsid w:val="008E1CAE"/>
    <w:rsid w:val="00BA5328"/>
    <w:rsid w:val="00BE1AC8"/>
    <w:rsid w:val="00D75D6D"/>
    <w:rsid w:val="00E4038F"/>
    <w:rsid w:val="00EC713D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Jozef Pribocký</cp:lastModifiedBy>
  <cp:revision>3</cp:revision>
  <dcterms:created xsi:type="dcterms:W3CDTF">2024-07-08T11:25:00Z</dcterms:created>
  <dcterms:modified xsi:type="dcterms:W3CDTF">2025-04-11T08:46:00Z</dcterms:modified>
</cp:coreProperties>
</file>